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B658" w14:textId="77777777" w:rsidR="005E2475" w:rsidRPr="00915E2D" w:rsidRDefault="005E2475" w:rsidP="005E2475">
      <w:pPr>
        <w:jc w:val="center"/>
        <w:rPr>
          <w:rFonts w:ascii="Arial" w:hAnsi="Arial" w:cs="Arial"/>
          <w:b/>
          <w:spacing w:val="26"/>
          <w:sz w:val="22"/>
          <w:szCs w:val="22"/>
          <w:u w:val="single"/>
        </w:rPr>
      </w:pPr>
      <w:r w:rsidRPr="00915E2D">
        <w:rPr>
          <w:rFonts w:ascii="Arial" w:hAnsi="Arial" w:cs="Arial"/>
          <w:b/>
          <w:spacing w:val="26"/>
          <w:sz w:val="22"/>
          <w:szCs w:val="22"/>
          <w:u w:val="single"/>
        </w:rPr>
        <w:t xml:space="preserve">INSTRUMENTO PARTICULAR DE PROCURAÇÃO PARA PARTICIPAÇÃO EM ASSEMBLEIA GERAL DE CREDORES </w:t>
      </w:r>
    </w:p>
    <w:p w14:paraId="572F5ECF" w14:textId="77777777" w:rsidR="005E2475" w:rsidRPr="00915E2D" w:rsidRDefault="005E2475" w:rsidP="005E2475">
      <w:pPr>
        <w:pStyle w:val="Corpodetexto"/>
        <w:spacing w:line="360" w:lineRule="auto"/>
        <w:rPr>
          <w:rFonts w:ascii="Arial" w:hAnsi="Arial" w:cs="Arial"/>
          <w:spacing w:val="26"/>
          <w:sz w:val="22"/>
          <w:szCs w:val="22"/>
        </w:rPr>
      </w:pPr>
    </w:p>
    <w:p w14:paraId="2317C2B5" w14:textId="53C567E3" w:rsidR="005E2475" w:rsidRPr="00915E2D" w:rsidRDefault="005E2475" w:rsidP="005E2475">
      <w:pPr>
        <w:pStyle w:val="Corpodetexto"/>
        <w:spacing w:line="360" w:lineRule="auto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spacing w:val="26"/>
          <w:sz w:val="22"/>
          <w:szCs w:val="22"/>
        </w:rPr>
        <w:t xml:space="preserve">Pelo presente instrumento de procuração, nesta e na melhor forma de direito,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 xml:space="preserve">XXXXXXXXXXXXXX (NOME COMPLETO DO CREDOR OUTORGANTE,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)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CPF/CNPJ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identidade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com endereço na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</w:t>
      </w:r>
      <w:r w:rsidRPr="00915E2D">
        <w:rPr>
          <w:rFonts w:ascii="Arial" w:hAnsi="Arial" w:cs="Arial"/>
          <w:spacing w:val="26"/>
          <w:sz w:val="22"/>
          <w:szCs w:val="22"/>
        </w:rPr>
        <w:t>,  outorga ao procurador abaixo qualificado os poderes a seguir discriminados:</w:t>
      </w:r>
    </w:p>
    <w:p w14:paraId="6195510D" w14:textId="77777777" w:rsidR="005E2475" w:rsidRPr="00915E2D" w:rsidRDefault="005E2475" w:rsidP="005E2475">
      <w:pPr>
        <w:ind w:firstLine="1134"/>
        <w:jc w:val="both"/>
        <w:rPr>
          <w:rFonts w:ascii="Arial" w:hAnsi="Arial" w:cs="Arial"/>
          <w:spacing w:val="26"/>
          <w:sz w:val="22"/>
          <w:szCs w:val="22"/>
        </w:rPr>
      </w:pPr>
    </w:p>
    <w:p w14:paraId="38533B83" w14:textId="77777777" w:rsidR="005E2475" w:rsidRPr="00915E2D" w:rsidRDefault="005E2475" w:rsidP="005E2475">
      <w:pPr>
        <w:spacing w:line="360" w:lineRule="auto"/>
        <w:jc w:val="both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  <w:u w:val="single"/>
        </w:rPr>
        <w:t>Qualificação do Procurador</w:t>
      </w:r>
      <w:r w:rsidRPr="00915E2D">
        <w:rPr>
          <w:rFonts w:ascii="Arial" w:hAnsi="Arial" w:cs="Arial"/>
          <w:b/>
          <w:bCs/>
          <w:spacing w:val="26"/>
          <w:sz w:val="22"/>
          <w:szCs w:val="22"/>
        </w:rPr>
        <w:t xml:space="preserve">: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XXXXXXXXXXXXX (NOME DO PROCURADOR QUE COMPARECERÁ À ASSEMBLEIA)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nacionalidade, estado civil, profissão, identidade/OAB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CPF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com endereço na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telefone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e-mail: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</w:t>
      </w:r>
      <w:r w:rsidRPr="00915E2D">
        <w:rPr>
          <w:rFonts w:ascii="Arial" w:hAnsi="Arial" w:cs="Arial"/>
          <w:spacing w:val="26"/>
          <w:sz w:val="22"/>
          <w:szCs w:val="22"/>
        </w:rPr>
        <w:t>.</w:t>
      </w:r>
    </w:p>
    <w:p w14:paraId="6C1ED79F" w14:textId="77777777" w:rsidR="005E2475" w:rsidRPr="00915E2D" w:rsidRDefault="005E2475" w:rsidP="005E2475">
      <w:pPr>
        <w:jc w:val="both"/>
        <w:rPr>
          <w:rFonts w:ascii="Arial" w:hAnsi="Arial" w:cs="Arial"/>
          <w:b/>
          <w:bCs/>
          <w:spacing w:val="26"/>
          <w:sz w:val="22"/>
          <w:szCs w:val="22"/>
          <w:u w:val="single"/>
        </w:rPr>
      </w:pPr>
    </w:p>
    <w:p w14:paraId="7642D017" w14:textId="709B1F59" w:rsidR="005E2475" w:rsidRPr="00122033" w:rsidRDefault="005E2475" w:rsidP="005E2475">
      <w:pPr>
        <w:spacing w:line="360" w:lineRule="auto"/>
        <w:jc w:val="both"/>
        <w:rPr>
          <w:rFonts w:ascii="Arial" w:hAnsi="Arial" w:cs="Arial"/>
          <w:b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  <w:u w:val="single"/>
        </w:rPr>
        <w:t>Poderes conferidos</w:t>
      </w:r>
      <w:r w:rsidRPr="00915E2D">
        <w:rPr>
          <w:rFonts w:ascii="Arial" w:hAnsi="Arial" w:cs="Arial"/>
          <w:b/>
          <w:bCs/>
          <w:spacing w:val="26"/>
          <w:sz w:val="22"/>
          <w:szCs w:val="22"/>
        </w:rPr>
        <w:t>: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 </w:t>
      </w:r>
      <w:r w:rsidRPr="00122033">
        <w:rPr>
          <w:rFonts w:ascii="Arial" w:hAnsi="Arial" w:cs="Arial"/>
          <w:spacing w:val="26"/>
          <w:sz w:val="22"/>
          <w:szCs w:val="22"/>
        </w:rPr>
        <w:t xml:space="preserve">Para representar o outorgante na Assembleia Geral de Credores da recuperação judicial de </w:t>
      </w:r>
      <w:r w:rsidR="00122033" w:rsidRPr="00122033">
        <w:rPr>
          <w:rFonts w:ascii="Arial" w:hAnsi="Arial" w:cs="Arial"/>
          <w:b/>
          <w:bCs/>
          <w:sz w:val="22"/>
          <w:szCs w:val="22"/>
        </w:rPr>
        <w:t>Santa Festa Conveniência LTDA ME, CNPJ nº. 13.988.801/0001-59; Santos Monteiro Comercio e Serviço LTDA, CNPJ nº. 24.186.194/0001-20; e Santa Organização de Eventos LTDA, CNPJ n.º 28.881.668/0001-04</w:t>
      </w:r>
      <w:r w:rsidR="004D4D34" w:rsidRPr="00122033">
        <w:rPr>
          <w:rFonts w:ascii="Arial" w:hAnsi="Arial" w:cs="Arial"/>
          <w:spacing w:val="26"/>
          <w:sz w:val="22"/>
          <w:szCs w:val="22"/>
        </w:rPr>
        <w:t xml:space="preserve">. </w:t>
      </w:r>
      <w:r w:rsidRPr="00122033">
        <w:rPr>
          <w:rFonts w:ascii="Arial" w:hAnsi="Arial" w:cs="Arial"/>
          <w:spacing w:val="26"/>
          <w:sz w:val="22"/>
          <w:szCs w:val="22"/>
        </w:rPr>
        <w:t xml:space="preserve">(processo nº </w:t>
      </w:r>
      <w:r w:rsidR="00122033" w:rsidRPr="00122033">
        <w:rPr>
          <w:rFonts w:ascii="Arial" w:hAnsi="Arial" w:cs="Arial"/>
          <w:sz w:val="22"/>
          <w:szCs w:val="22"/>
        </w:rPr>
        <w:t>0841699-85.2024.8.12.0001</w:t>
      </w:r>
      <w:r w:rsidRPr="00122033">
        <w:rPr>
          <w:rFonts w:ascii="Arial" w:hAnsi="Arial" w:cs="Arial"/>
          <w:spacing w:val="26"/>
          <w:sz w:val="22"/>
          <w:szCs w:val="22"/>
        </w:rPr>
        <w:t>), conferindo-se ao procurador amplos e especiais poderes para participar da assembleia, bem como deliberar e votar o Plano de Recuperação Judicial ou qualquer outra matéria que seja posta para deliberação/votação, ficando autorizado, ainda, a exercer o direito de voz do credor outorgante.</w:t>
      </w:r>
    </w:p>
    <w:p w14:paraId="7C3600C2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spacing w:val="26"/>
          <w:sz w:val="22"/>
          <w:szCs w:val="22"/>
        </w:rPr>
      </w:pPr>
    </w:p>
    <w:p w14:paraId="175277AF" w14:textId="2FE9F925" w:rsidR="005E2475" w:rsidRPr="00915E2D" w:rsidRDefault="005E2475" w:rsidP="00525A7B">
      <w:pPr>
        <w:tabs>
          <w:tab w:val="center" w:pos="4419"/>
          <w:tab w:val="left" w:pos="7230"/>
        </w:tabs>
        <w:spacing w:line="360" w:lineRule="auto"/>
        <w:ind w:left="993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spacing w:val="26"/>
          <w:sz w:val="22"/>
          <w:szCs w:val="22"/>
        </w:rPr>
        <w:t>Campo Grande, (xx</w:t>
      </w:r>
      <w:r w:rsidR="00525A7B" w:rsidRPr="00915E2D">
        <w:rPr>
          <w:rFonts w:ascii="Arial" w:hAnsi="Arial" w:cs="Arial"/>
          <w:spacing w:val="26"/>
          <w:sz w:val="22"/>
          <w:szCs w:val="22"/>
        </w:rPr>
        <w:t xml:space="preserve">), </w:t>
      </w:r>
      <w:proofErr w:type="gramStart"/>
      <w:r w:rsidR="004F0EFF" w:rsidRPr="00915E2D">
        <w:rPr>
          <w:rFonts w:ascii="Arial" w:hAnsi="Arial" w:cs="Arial"/>
          <w:spacing w:val="26"/>
          <w:sz w:val="22"/>
          <w:szCs w:val="22"/>
        </w:rPr>
        <w:t xml:space="preserve">data,  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 </w:t>
      </w:r>
      <w:proofErr w:type="gramEnd"/>
      <w:r w:rsidRPr="00915E2D">
        <w:rPr>
          <w:rFonts w:ascii="Arial" w:hAnsi="Arial" w:cs="Arial"/>
          <w:spacing w:val="26"/>
          <w:sz w:val="22"/>
          <w:szCs w:val="22"/>
        </w:rPr>
        <w:t xml:space="preserve">                        de 202</w:t>
      </w:r>
      <w:r w:rsidR="00915E2D" w:rsidRPr="00915E2D">
        <w:rPr>
          <w:rFonts w:ascii="Arial" w:hAnsi="Arial" w:cs="Arial"/>
          <w:spacing w:val="26"/>
          <w:sz w:val="22"/>
          <w:szCs w:val="22"/>
        </w:rPr>
        <w:t>5</w:t>
      </w:r>
      <w:r w:rsidRPr="00915E2D">
        <w:rPr>
          <w:rFonts w:ascii="Arial" w:hAnsi="Arial" w:cs="Arial"/>
          <w:spacing w:val="26"/>
          <w:sz w:val="22"/>
          <w:szCs w:val="22"/>
        </w:rPr>
        <w:t>.</w:t>
      </w:r>
    </w:p>
    <w:p w14:paraId="51C63935" w14:textId="77777777" w:rsidR="005E2475" w:rsidRPr="00915E2D" w:rsidRDefault="005E2475" w:rsidP="005E2475">
      <w:pPr>
        <w:jc w:val="center"/>
        <w:rPr>
          <w:rFonts w:ascii="Arial" w:hAnsi="Arial" w:cs="Arial"/>
          <w:spacing w:val="26"/>
          <w:sz w:val="22"/>
          <w:szCs w:val="22"/>
        </w:rPr>
      </w:pPr>
    </w:p>
    <w:p w14:paraId="3C8D8EC8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b/>
          <w:bCs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</w:rPr>
        <w:t>XXXXXXXXXXXXXXXXXXX</w:t>
      </w:r>
    </w:p>
    <w:p w14:paraId="1DAB510C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b/>
          <w:spacing w:val="26"/>
          <w:sz w:val="22"/>
          <w:szCs w:val="22"/>
        </w:rPr>
      </w:pP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 xml:space="preserve">(NOME COMPLETO DO CREDOR OUTORGANTE,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)</w:t>
      </w:r>
    </w:p>
    <w:sectPr w:rsidR="005E2475" w:rsidRPr="00915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C"/>
    <w:rsid w:val="00122033"/>
    <w:rsid w:val="001B3167"/>
    <w:rsid w:val="00216522"/>
    <w:rsid w:val="00326874"/>
    <w:rsid w:val="00343218"/>
    <w:rsid w:val="00360EBE"/>
    <w:rsid w:val="004D4D34"/>
    <w:rsid w:val="004F0EFF"/>
    <w:rsid w:val="00525A7B"/>
    <w:rsid w:val="005E2475"/>
    <w:rsid w:val="005F57CC"/>
    <w:rsid w:val="00805D42"/>
    <w:rsid w:val="00915E2D"/>
    <w:rsid w:val="0094031F"/>
    <w:rsid w:val="00967663"/>
    <w:rsid w:val="009938A3"/>
    <w:rsid w:val="00B81ADF"/>
    <w:rsid w:val="00C519B5"/>
    <w:rsid w:val="00D56DD4"/>
    <w:rsid w:val="00E34B58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F28"/>
  <w15:chartTrackingRefBased/>
  <w15:docId w15:val="{FDBFE870-01C1-4D39-BCDF-D5ECEF2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E24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E24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Oliveira</dc:creator>
  <cp:keywords/>
  <dc:description/>
  <cp:lastModifiedBy>Walkiria Oliveira</cp:lastModifiedBy>
  <cp:revision>6</cp:revision>
  <dcterms:created xsi:type="dcterms:W3CDTF">2020-08-25T12:55:00Z</dcterms:created>
  <dcterms:modified xsi:type="dcterms:W3CDTF">2025-07-07T13:11:00Z</dcterms:modified>
</cp:coreProperties>
</file>